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C1" w:rsidRPr="006416C1" w:rsidRDefault="006416C1" w:rsidP="006416C1">
      <w:pPr>
        <w:pStyle w:val="NoSpacing"/>
        <w:rPr>
          <w:rFonts w:ascii="Tahoma" w:hAnsi="Tahoma" w:cs="Tahoma"/>
          <w:b/>
          <w:sz w:val="24"/>
          <w:szCs w:val="24"/>
        </w:rPr>
      </w:pPr>
      <w:r w:rsidRPr="006416C1">
        <w:rPr>
          <w:rFonts w:ascii="Tahoma" w:hAnsi="Tahoma" w:cs="Tahoma"/>
          <w:b/>
          <w:sz w:val="24"/>
          <w:szCs w:val="24"/>
        </w:rPr>
        <w:t>Midtown Elementary School</w:t>
      </w:r>
    </w:p>
    <w:p w:rsidR="006416C1" w:rsidRDefault="006416C1" w:rsidP="006416C1">
      <w:pPr>
        <w:pStyle w:val="NoSpacing"/>
        <w:rPr>
          <w:rFonts w:ascii="Tahoma" w:hAnsi="Tahoma" w:cs="Tahoma"/>
          <w:b/>
          <w:sz w:val="24"/>
          <w:szCs w:val="24"/>
        </w:rPr>
      </w:pPr>
      <w:r w:rsidRPr="006416C1">
        <w:rPr>
          <w:rFonts w:ascii="Tahoma" w:hAnsi="Tahoma" w:cs="Tahoma"/>
          <w:b/>
          <w:sz w:val="24"/>
          <w:szCs w:val="24"/>
        </w:rPr>
        <w:t xml:space="preserve">Tier 2 Intervention Team </w:t>
      </w:r>
    </w:p>
    <w:p w:rsidR="006416C1" w:rsidRPr="006416C1" w:rsidRDefault="006416C1" w:rsidP="006416C1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B82173" w:rsidRDefault="006416C1" w:rsidP="006416C1">
      <w:pPr>
        <w:pStyle w:val="NoSpacing"/>
        <w:rPr>
          <w:rFonts w:ascii="Tahoma" w:hAnsi="Tahoma" w:cs="Tahoma"/>
          <w:b/>
          <w:sz w:val="36"/>
          <w:szCs w:val="36"/>
        </w:rPr>
      </w:pPr>
      <w:r w:rsidRPr="006416C1">
        <w:rPr>
          <w:noProof/>
        </w:rPr>
        <w:drawing>
          <wp:inline distT="0" distB="0" distL="0" distR="0">
            <wp:extent cx="105727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6"/>
          <w:szCs w:val="36"/>
        </w:rPr>
        <w:t>Check – In</w:t>
      </w:r>
      <w:r>
        <w:rPr>
          <w:rFonts w:ascii="Tahoma" w:hAnsi="Tahoma" w:cs="Tahoma"/>
          <w:b/>
          <w:sz w:val="36"/>
          <w:szCs w:val="36"/>
        </w:rPr>
        <w:tab/>
      </w:r>
      <w:r w:rsidRPr="006416C1">
        <w:rPr>
          <w:noProof/>
          <w:szCs w:val="36"/>
        </w:rPr>
        <w:drawing>
          <wp:inline distT="0" distB="0" distL="0" distR="0">
            <wp:extent cx="962025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6"/>
          <w:szCs w:val="36"/>
        </w:rPr>
        <w:t xml:space="preserve"> Check – Out</w:t>
      </w:r>
    </w:p>
    <w:p w:rsidR="006416C1" w:rsidRDefault="006416C1" w:rsidP="006416C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416C1" w:rsidRDefault="006416C1" w:rsidP="006416C1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What is it?</w:t>
      </w:r>
    </w:p>
    <w:p w:rsidR="006416C1" w:rsidRDefault="006416C1" w:rsidP="006416C1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Focuses on students who are not responding to primary, preventive school-wide interventions.</w:t>
      </w:r>
    </w:p>
    <w:p w:rsidR="006416C1" w:rsidRDefault="006416C1" w:rsidP="006416C1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Focuses on students who are </w:t>
      </w:r>
      <w:r>
        <w:rPr>
          <w:rFonts w:ascii="Tahoma" w:hAnsi="Tahoma" w:cs="Tahoma"/>
          <w:b/>
          <w:i/>
          <w:sz w:val="24"/>
          <w:szCs w:val="24"/>
        </w:rPr>
        <w:t>at risk</w:t>
      </w:r>
      <w:r>
        <w:rPr>
          <w:rFonts w:ascii="Tahoma" w:hAnsi="Tahoma" w:cs="Tahoma"/>
          <w:b/>
          <w:sz w:val="24"/>
          <w:szCs w:val="24"/>
        </w:rPr>
        <w:t xml:space="preserve"> for developing serious or chronic problem behavior (not already there!)</w:t>
      </w:r>
    </w:p>
    <w:p w:rsidR="006416C1" w:rsidRDefault="006416C1" w:rsidP="006416C1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Provides daily support and monitoring for groups of students.</w:t>
      </w:r>
    </w:p>
    <w:p w:rsidR="006416C1" w:rsidRDefault="006416C1" w:rsidP="006416C1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Systematized self-monitoring for a large number of students at one time.</w:t>
      </w:r>
    </w:p>
    <w:p w:rsidR="006416C1" w:rsidRDefault="006416C1" w:rsidP="006416C1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Allows for a strong family component.</w:t>
      </w:r>
    </w:p>
    <w:p w:rsidR="006416C1" w:rsidRDefault="006416C1" w:rsidP="006416C1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Core principles include increased predictability, consistency in routine and positive adult interaction.</w:t>
      </w:r>
    </w:p>
    <w:p w:rsidR="000213AB" w:rsidRDefault="000213AB" w:rsidP="000213AB">
      <w:pPr>
        <w:pStyle w:val="NoSpacing"/>
        <w:ind w:left="720"/>
        <w:rPr>
          <w:rFonts w:ascii="Tahoma" w:hAnsi="Tahoma" w:cs="Tahoma"/>
          <w:b/>
          <w:sz w:val="24"/>
          <w:szCs w:val="24"/>
        </w:rPr>
      </w:pPr>
    </w:p>
    <w:p w:rsidR="00781805" w:rsidRDefault="00781805" w:rsidP="00781805">
      <w:pPr>
        <w:pStyle w:val="NoSpacing"/>
        <w:ind w:left="360"/>
        <w:rPr>
          <w:rFonts w:ascii="Tahoma" w:hAnsi="Tahoma" w:cs="Tahoma"/>
          <w:b/>
          <w:sz w:val="24"/>
          <w:szCs w:val="24"/>
        </w:rPr>
      </w:pPr>
    </w:p>
    <w:p w:rsidR="00781805" w:rsidRPr="006416C1" w:rsidRDefault="00E02ABF" w:rsidP="00781805">
      <w:pPr>
        <w:pStyle w:val="NoSpacing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51.75pt;height:23.6pt;z-index:251660288;mso-position-horizontal:center;mso-width-relative:margin;mso-height-relative:margin">
            <v:textbox style="mso-next-textbox:#_x0000_s1026">
              <w:txbxContent>
                <w:p w:rsidR="00781805" w:rsidRPr="000213AB" w:rsidRDefault="00781805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0213AB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Student Recommended for CICO</w:t>
                  </w:r>
                </w:p>
              </w:txbxContent>
            </v:textbox>
          </v:shape>
        </w:pict>
      </w:r>
    </w:p>
    <w:p w:rsidR="006416C1" w:rsidRDefault="00E02ABF" w:rsidP="006416C1">
      <w:pPr>
        <w:pStyle w:val="NoSpacing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4pt;margin-top:9.55pt;width:0;height:27.7pt;z-index:251661312" o:connectortype="straight">
            <v:stroke endarrow="block"/>
          </v:shape>
        </w:pict>
      </w:r>
    </w:p>
    <w:p w:rsidR="00781805" w:rsidRDefault="00781805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</w:p>
    <w:p w:rsidR="006416C1" w:rsidRPr="006416C1" w:rsidRDefault="00E02ABF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pict>
          <v:rect id="_x0000_s1045" style="position:absolute;left:0;text-align:left;margin-left:405pt;margin-top:162.55pt;width:87.75pt;height:41.25pt;z-index:251679744">
            <v:textbox>
              <w:txbxContent>
                <w:p w:rsidR="008C3D75" w:rsidRDefault="008C3D75" w:rsidP="00D42961">
                  <w:pPr>
                    <w:pStyle w:val="NoSpacing"/>
                    <w:shd w:val="clear" w:color="auto" w:fill="92D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Follow-up</w:t>
                  </w:r>
                </w:p>
                <w:p w:rsidR="008C3D75" w:rsidRPr="008C3D75" w:rsidRDefault="008C3D75" w:rsidP="00D42961">
                  <w:pPr>
                    <w:pStyle w:val="NoSpacing"/>
                    <w:shd w:val="clear" w:color="auto" w:fill="92D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EXIT Program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36"/>
          <w:szCs w:val="36"/>
        </w:rPr>
        <w:pict>
          <v:shape id="_x0000_s1044" type="#_x0000_t32" style="position:absolute;left:0;text-align:left;margin-left:446.25pt;margin-top:95.8pt;width:1.5pt;height:63.75pt;z-index:251678720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  <w:szCs w:val="36"/>
        </w:rPr>
        <w:pict>
          <v:rect id="_x0000_s1043" style="position:absolute;left:0;text-align:left;margin-left:285.75pt;margin-top:234.55pt;width:97.5pt;height:37.5pt;z-index:251677696">
            <v:textbox>
              <w:txbxContent>
                <w:p w:rsidR="008C3D75" w:rsidRDefault="008C3D75" w:rsidP="00D42961">
                  <w:pPr>
                    <w:pStyle w:val="NoSpacing"/>
                    <w:shd w:val="clear" w:color="auto" w:fill="FFFF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Follow-up</w:t>
                  </w:r>
                </w:p>
                <w:p w:rsidR="008C3D75" w:rsidRPr="008C3D75" w:rsidRDefault="008C3D75" w:rsidP="00D42961">
                  <w:pPr>
                    <w:pStyle w:val="NoSpacing"/>
                    <w:shd w:val="clear" w:color="auto" w:fill="FFFF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Revise Program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36"/>
          <w:szCs w:val="36"/>
        </w:rPr>
        <w:pict>
          <v:shape id="_x0000_s1042" type="#_x0000_t32" style="position:absolute;left:0;text-align:left;margin-left:371.25pt;margin-top:95.8pt;width:.75pt;height:126pt;z-index:25167667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  <w:szCs w:val="36"/>
        </w:rPr>
        <w:pict>
          <v:shape id="_x0000_s1041" type="#_x0000_t32" style="position:absolute;left:0;text-align:left;margin-left:224.8pt;margin-top:70.3pt;width:86.45pt;height:3.75pt;z-index:25167564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  <w:szCs w:val="36"/>
        </w:rPr>
        <w:pict>
          <v:rect id="_x0000_s1040" style="position:absolute;left:0;text-align:left;margin-left:327.15pt;margin-top:59.8pt;width:165.6pt;height:36pt;z-index:251674624">
            <v:textbox>
              <w:txbxContent>
                <w:p w:rsidR="008C3D75" w:rsidRPr="008C3D75" w:rsidRDefault="008C3D75" w:rsidP="008C3D75">
                  <w:pPr>
                    <w:pStyle w:val="NoSpacing"/>
                    <w:jc w:val="center"/>
                    <w:rPr>
                      <w:b/>
                    </w:rPr>
                  </w:pPr>
                  <w:r w:rsidRPr="008C3D75">
                    <w:rPr>
                      <w:b/>
                    </w:rPr>
                    <w:t>Bi-</w:t>
                  </w:r>
                  <w:r w:rsidR="00DA3A2A">
                    <w:rPr>
                      <w:b/>
                    </w:rPr>
                    <w:t>Month</w:t>
                  </w:r>
                  <w:r w:rsidRPr="008C3D75">
                    <w:rPr>
                      <w:b/>
                    </w:rPr>
                    <w:t>ly CICO Meeting to</w:t>
                  </w:r>
                </w:p>
                <w:p w:rsidR="008C3D75" w:rsidRPr="008C3D75" w:rsidRDefault="008C3D75" w:rsidP="008C3D75">
                  <w:pPr>
                    <w:pStyle w:val="NoSpacing"/>
                    <w:jc w:val="center"/>
                  </w:pPr>
                  <w:r w:rsidRPr="008C3D75">
                    <w:rPr>
                      <w:b/>
                    </w:rPr>
                    <w:t>Assess</w:t>
                  </w:r>
                  <w:r>
                    <w:rPr>
                      <w:b/>
                    </w:rPr>
                    <w:t xml:space="preserve"> Student Progress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36"/>
          <w:szCs w:val="36"/>
        </w:rPr>
        <w:pict>
          <v:shape id="_x0000_s1039" type="#_x0000_t32" style="position:absolute;left:0;text-align:left;margin-left:88.5pt;margin-top:166.3pt;width:27pt;height:29.25pt;flip:x y;z-index:251673600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  <w:szCs w:val="36"/>
        </w:rPr>
        <w:pict>
          <v:oval id="_x0000_s1038" style="position:absolute;left:0;text-align:left;margin-left:111pt;margin-top:176.05pt;width:113.8pt;height:63pt;z-index:251672576">
            <v:textbox>
              <w:txbxContent>
                <w:p w:rsidR="008C3D75" w:rsidRDefault="008C3D75" w:rsidP="008C3D75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Afternoon</w:t>
                  </w:r>
                </w:p>
                <w:p w:rsidR="008C3D75" w:rsidRPr="008C3D75" w:rsidRDefault="008C3D75" w:rsidP="008C3D75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Check-Out</w:t>
                  </w:r>
                </w:p>
              </w:txbxContent>
            </v:textbox>
          </v:oval>
        </w:pict>
      </w:r>
      <w:r>
        <w:rPr>
          <w:rFonts w:ascii="Tahoma" w:hAnsi="Tahoma" w:cs="Tahoma"/>
          <w:b/>
          <w:noProof/>
          <w:sz w:val="36"/>
          <w:szCs w:val="36"/>
        </w:rPr>
        <w:pict>
          <v:shape id="_x0000_s1036" type="#_x0000_t32" style="position:absolute;left:0;text-align:left;margin-left:225pt;margin-top:176.05pt;width:30pt;height:19.5pt;flip:x;z-index:25167155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  <w:szCs w:val="36"/>
        </w:rPr>
        <w:pict>
          <v:oval id="_x0000_s1035" style="position:absolute;left:0;text-align:left;margin-left:219.75pt;margin-top:110.05pt;width:107.4pt;height:66pt;z-index:251670528">
            <v:textbox style="mso-next-textbox:#_x0000_s1035">
              <w:txbxContent>
                <w:p w:rsidR="002E6F7A" w:rsidRPr="002E6F7A" w:rsidRDefault="002E6F7A" w:rsidP="002E6F7A">
                  <w:pPr>
                    <w:pStyle w:val="NoSpacing"/>
                    <w:jc w:val="center"/>
                    <w:rPr>
                      <w:b/>
                    </w:rPr>
                  </w:pPr>
                  <w:r w:rsidRPr="002E6F7A">
                    <w:rPr>
                      <w:b/>
                    </w:rPr>
                    <w:t>Teacher</w:t>
                  </w:r>
                </w:p>
                <w:p w:rsidR="002E6F7A" w:rsidRPr="002E6F7A" w:rsidRDefault="002E6F7A" w:rsidP="002E6F7A">
                  <w:pPr>
                    <w:pStyle w:val="NoSpacing"/>
                    <w:jc w:val="center"/>
                  </w:pPr>
                  <w:r w:rsidRPr="002E6F7A">
                    <w:rPr>
                      <w:b/>
                    </w:rPr>
                    <w:t>Feedback</w:t>
                  </w:r>
                </w:p>
              </w:txbxContent>
            </v:textbox>
          </v:oval>
        </w:pict>
      </w:r>
      <w:r>
        <w:rPr>
          <w:rFonts w:ascii="Tahoma" w:hAnsi="Tahoma" w:cs="Tahoma"/>
          <w:b/>
          <w:noProof/>
          <w:sz w:val="36"/>
          <w:szCs w:val="36"/>
        </w:rPr>
        <w:pict>
          <v:shape id="_x0000_s1034" type="#_x0000_t32" style="position:absolute;left:0;text-align:left;margin-left:225pt;margin-top:83.05pt;width:30pt;height:27pt;z-index:251669504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  <w:szCs w:val="36"/>
        </w:rPr>
        <w:pict>
          <v:shape id="_x0000_s1033" type="#_x0000_t32" style="position:absolute;left:0;text-align:left;margin-left:88.5pt;margin-top:91.3pt;width:27pt;height:18.75pt;flip:y;z-index:251668480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  <w:szCs w:val="36"/>
        </w:rPr>
        <w:pict>
          <v:oval id="_x0000_s1030" style="position:absolute;left:0;text-align:left;margin-left:111pt;margin-top:44.05pt;width:114pt;height:58.5pt;z-index:251665408">
            <v:textbox>
              <w:txbxContent>
                <w:p w:rsidR="002E6F7A" w:rsidRDefault="002E6F7A" w:rsidP="002E6F7A">
                  <w:pPr>
                    <w:pStyle w:val="NoSpacing"/>
                    <w:jc w:val="center"/>
                    <w:rPr>
                      <w:b/>
                    </w:rPr>
                  </w:pPr>
                  <w:r w:rsidRPr="002E6F7A">
                    <w:rPr>
                      <w:b/>
                    </w:rPr>
                    <w:t>Morning</w:t>
                  </w:r>
                </w:p>
                <w:p w:rsidR="002E6F7A" w:rsidRPr="002E6F7A" w:rsidRDefault="002E6F7A" w:rsidP="002E6F7A">
                  <w:pPr>
                    <w:pStyle w:val="NoSpacing"/>
                    <w:jc w:val="center"/>
                    <w:rPr>
                      <w:b/>
                    </w:rPr>
                  </w:pPr>
                  <w:r w:rsidRPr="002E6F7A">
                    <w:rPr>
                      <w:b/>
                    </w:rPr>
                    <w:t>Check-In</w:t>
                  </w:r>
                </w:p>
              </w:txbxContent>
            </v:textbox>
          </v:oval>
        </w:pict>
      </w:r>
      <w:r>
        <w:rPr>
          <w:rFonts w:ascii="Tahoma" w:hAnsi="Tahoma" w:cs="Tahoma"/>
          <w:b/>
          <w:noProof/>
          <w:sz w:val="36"/>
          <w:szCs w:val="36"/>
        </w:rPr>
        <w:pict>
          <v:oval id="_x0000_s1032" style="position:absolute;left:0;text-align:left;margin-left:-6pt;margin-top:102.55pt;width:111pt;height:63.75pt;z-index:251667456">
            <v:textbox>
              <w:txbxContent>
                <w:p w:rsidR="002E6F7A" w:rsidRPr="002E6F7A" w:rsidRDefault="002E6F7A" w:rsidP="002E6F7A">
                  <w:pPr>
                    <w:jc w:val="center"/>
                    <w:rPr>
                      <w:b/>
                    </w:rPr>
                  </w:pPr>
                  <w:r w:rsidRPr="002E6F7A">
                    <w:rPr>
                      <w:b/>
                    </w:rPr>
                    <w:t>Parent Feedback</w:t>
                  </w:r>
                </w:p>
              </w:txbxContent>
            </v:textbox>
          </v:oval>
        </w:pict>
      </w:r>
      <w:r>
        <w:rPr>
          <w:rFonts w:ascii="Tahoma" w:hAnsi="Tahoma" w:cs="Tahoma"/>
          <w:b/>
          <w:noProof/>
          <w:sz w:val="36"/>
          <w:szCs w:val="36"/>
        </w:rPr>
        <w:pict>
          <v:shape id="_x0000_s1029" type="#_x0000_t32" style="position:absolute;left:0;text-align:left;margin-left:207pt;margin-top:23.1pt;width:27pt;height:24.7pt;flip:x;z-index:251664384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  <w:szCs w:val="36"/>
          <w:lang w:eastAsia="zh-TW"/>
        </w:rPr>
        <w:pict>
          <v:shape id="_x0000_s1028" type="#_x0000_t202" style="position:absolute;left:0;text-align:left;margin-left:0;margin-top:0;width:186.35pt;height:22.65pt;z-index:251663360;mso-width-percent:400;mso-position-horizontal:center;mso-width-percent:400;mso-width-relative:margin;mso-height-relative:margin">
            <v:textbox>
              <w:txbxContent>
                <w:p w:rsidR="00781805" w:rsidRPr="00781805" w:rsidRDefault="00781805" w:rsidP="007818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781805">
                    <w:rPr>
                      <w:rFonts w:ascii="Tahoma" w:hAnsi="Tahoma" w:cs="Tahoma"/>
                      <w:b/>
                    </w:rPr>
                    <w:t>CICO Implemented</w:t>
                  </w:r>
                </w:p>
              </w:txbxContent>
            </v:textbox>
          </v:shape>
        </w:pict>
      </w:r>
    </w:p>
    <w:sectPr w:rsidR="006416C1" w:rsidRPr="006416C1" w:rsidSect="00B8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7B87"/>
    <w:multiLevelType w:val="hybridMultilevel"/>
    <w:tmpl w:val="607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6C1"/>
    <w:rsid w:val="000213AB"/>
    <w:rsid w:val="002E6F7A"/>
    <w:rsid w:val="004965A6"/>
    <w:rsid w:val="006416C1"/>
    <w:rsid w:val="00781805"/>
    <w:rsid w:val="008C3D75"/>
    <w:rsid w:val="009C1312"/>
    <w:rsid w:val="00B82173"/>
    <w:rsid w:val="00D42961"/>
    <w:rsid w:val="00DA3A2A"/>
    <w:rsid w:val="00E0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42"/>
        <o:r id="V:Rule12" type="connector" idref="#_x0000_s1029"/>
        <o:r id="V:Rule13" type="connector" idref="#_x0000_s1034"/>
        <o:r id="V:Rule14" type="connector" idref="#_x0000_s1044"/>
        <o:r id="V:Rule15" type="connector" idref="#_x0000_s1036"/>
        <o:r id="V:Rule16" type="connector" idref="#_x0000_s1033"/>
        <o:r id="V:Rule17" type="connector" idref="#_x0000_s1041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County Schools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3</cp:revision>
  <dcterms:created xsi:type="dcterms:W3CDTF">2009-03-06T17:38:00Z</dcterms:created>
  <dcterms:modified xsi:type="dcterms:W3CDTF">2009-03-11T15:50:00Z</dcterms:modified>
</cp:coreProperties>
</file>